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9D" w:rsidRDefault="001F6F9D" w:rsidP="001F6F9D">
      <w:pPr>
        <w:spacing w:line="580" w:lineRule="exact"/>
        <w:rPr>
          <w:rFonts w:ascii="方正仿宋简体" w:eastAsia="方正仿宋简体" w:hAnsi="黑体"/>
          <w:sz w:val="32"/>
          <w:szCs w:val="32"/>
        </w:rPr>
      </w:pPr>
      <w:r>
        <w:rPr>
          <w:rFonts w:ascii="方正仿宋简体" w:eastAsia="方正仿宋简体" w:hAnsi="黑体" w:hint="eastAsia"/>
          <w:sz w:val="32"/>
          <w:szCs w:val="32"/>
        </w:rPr>
        <w:t>附件1-</w:t>
      </w:r>
      <w:r w:rsidR="00E86F63">
        <w:rPr>
          <w:rFonts w:ascii="方正仿宋简体" w:eastAsia="方正仿宋简体" w:hAnsi="黑体" w:hint="eastAsia"/>
          <w:sz w:val="32"/>
          <w:szCs w:val="32"/>
        </w:rPr>
        <w:t>2</w:t>
      </w:r>
    </w:p>
    <w:p w:rsidR="001F6F9D" w:rsidRDefault="001F6F9D" w:rsidP="001F6F9D">
      <w:pPr>
        <w:spacing w:line="580" w:lineRule="exact"/>
        <w:jc w:val="center"/>
        <w:rPr>
          <w:rFonts w:ascii="仿宋_GB2312" w:eastAsia="仿宋_GB2312" w:hAnsi="仿宋" w:cs="方正仿宋简体"/>
          <w:kern w:val="2"/>
          <w:sz w:val="28"/>
          <w:szCs w:val="28"/>
        </w:rPr>
      </w:pPr>
      <w:r>
        <w:rPr>
          <w:rFonts w:ascii="方正小标宋简体" w:eastAsia="方正小标宋简体" w:hAnsi="黑体" w:hint="eastAsia"/>
          <w:sz w:val="32"/>
          <w:szCs w:val="32"/>
        </w:rPr>
        <w:t>旅游鞋产品质量国家监督抽查结果</w:t>
      </w:r>
    </w:p>
    <w:p w:rsidR="001F6F9D" w:rsidRDefault="007C49D7" w:rsidP="001F6F9D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本次</w:t>
      </w:r>
      <w:bookmarkStart w:id="0" w:name="_GoBack"/>
      <w:bookmarkEnd w:id="0"/>
      <w:r w:rsidR="004950CE">
        <w:rPr>
          <w:rFonts w:ascii="方正仿宋简体" w:eastAsia="方正仿宋简体" w:hint="eastAsia"/>
          <w:sz w:val="32"/>
          <w:szCs w:val="32"/>
        </w:rPr>
        <w:t>共抽查了北京、河北、上海、江苏、浙江、福建、江西、山东、湖南、广东</w:t>
      </w:r>
      <w:r w:rsidR="001F6F9D" w:rsidRPr="001F6F9D">
        <w:rPr>
          <w:rFonts w:ascii="方正仿宋简体" w:eastAsia="方正仿宋简体" w:hint="eastAsia"/>
          <w:sz w:val="32"/>
          <w:szCs w:val="32"/>
        </w:rPr>
        <w:t>等10个省、直辖市87家企业</w:t>
      </w:r>
      <w:r w:rsidR="004950CE">
        <w:rPr>
          <w:rFonts w:ascii="方正仿宋简体" w:eastAsia="方正仿宋简体" w:hint="eastAsia"/>
          <w:sz w:val="32"/>
          <w:szCs w:val="32"/>
        </w:rPr>
        <w:t>生产</w:t>
      </w:r>
      <w:r w:rsidR="001F6F9D" w:rsidRPr="001F6F9D">
        <w:rPr>
          <w:rFonts w:ascii="方正仿宋简体" w:eastAsia="方正仿宋简体" w:hint="eastAsia"/>
          <w:sz w:val="32"/>
          <w:szCs w:val="32"/>
        </w:rPr>
        <w:t>的91批次旅游鞋产品。</w:t>
      </w:r>
    </w:p>
    <w:p w:rsidR="001F6F9D" w:rsidRPr="001F6F9D" w:rsidRDefault="001F6F9D" w:rsidP="001F6F9D">
      <w:pPr>
        <w:spacing w:line="60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1F6F9D">
        <w:rPr>
          <w:rFonts w:ascii="方正仿宋简体" w:eastAsia="方正仿宋简体" w:hint="eastAsia"/>
          <w:sz w:val="32"/>
          <w:szCs w:val="32"/>
        </w:rPr>
        <w:t>本次抽查依据GB/T 15107-2013《旅游鞋》</w:t>
      </w:r>
      <w:r w:rsidR="004950CE">
        <w:rPr>
          <w:rFonts w:ascii="方正仿宋简体" w:eastAsia="方正仿宋简体" w:hint="eastAsia"/>
          <w:sz w:val="32"/>
          <w:szCs w:val="32"/>
        </w:rPr>
        <w:t>等标准</w:t>
      </w:r>
      <w:r w:rsidRPr="001F6F9D">
        <w:rPr>
          <w:rFonts w:ascii="方正仿宋简体" w:eastAsia="方正仿宋简体" w:hint="eastAsia"/>
          <w:sz w:val="32"/>
          <w:szCs w:val="32"/>
        </w:rPr>
        <w:t>的要求，对旅游鞋产品的帮底剥离强度或底墙与帮面剥离强度、外底耐磨性能、成鞋耐折性能、外底与外中底粘合强度、游离或可部分水解的甲醛含量、可分解致癌芳香胺染料等6个项目进行了检验。</w:t>
      </w:r>
    </w:p>
    <w:p w:rsidR="004950CE" w:rsidRPr="001F6F9D" w:rsidRDefault="001F6F9D" w:rsidP="004950CE">
      <w:pPr>
        <w:spacing w:line="600" w:lineRule="exact"/>
        <w:ind w:firstLineChars="200" w:firstLine="640"/>
      </w:pPr>
      <w:r w:rsidRPr="001F6F9D">
        <w:rPr>
          <w:rFonts w:ascii="方正仿宋简体" w:eastAsia="方正仿宋简体" w:hint="eastAsia"/>
          <w:sz w:val="32"/>
          <w:szCs w:val="32"/>
        </w:rPr>
        <w:t>抽查发现有14批次产品不符合标准的规定，涉及到底墙与帮面剥离强度、外底耐磨性能、成鞋耐折性能项目。</w:t>
      </w:r>
      <w:r>
        <w:rPr>
          <w:rFonts w:ascii="方正仿宋简体" w:eastAsia="方正仿宋简体" w:hint="eastAsia"/>
          <w:sz w:val="32"/>
          <w:szCs w:val="32"/>
        </w:rPr>
        <w:t>具体抽查结果见附表1-</w:t>
      </w:r>
      <w:r w:rsidR="00E86F63"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 w:hint="eastAsia"/>
          <w:sz w:val="32"/>
          <w:szCs w:val="32"/>
        </w:rPr>
        <w:t>。</w:t>
      </w:r>
    </w:p>
    <w:sectPr w:rsidR="004950CE" w:rsidRPr="001F6F9D" w:rsidSect="00A07199">
      <w:headerReference w:type="default" r:id="rId7"/>
      <w:footerReference w:type="even" r:id="rId8"/>
      <w:footerReference w:type="default" r:id="rId9"/>
      <w:pgSz w:w="11906" w:h="16838"/>
      <w:pgMar w:top="1985" w:right="1361" w:bottom="1361" w:left="1588" w:header="851" w:footer="737" w:gutter="0"/>
      <w:pgNumType w:start="88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08" w:rsidRDefault="00243108" w:rsidP="00A07199">
      <w:r>
        <w:separator/>
      </w:r>
    </w:p>
  </w:endnote>
  <w:endnote w:type="continuationSeparator" w:id="0">
    <w:p w:rsidR="00243108" w:rsidRDefault="00243108" w:rsidP="00A0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99" w:rsidRDefault="00C820C8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6C47FD">
      <w:rPr>
        <w:rStyle w:val="a3"/>
      </w:rPr>
      <w:instrText xml:space="preserve">PAGE  </w:instrText>
    </w:r>
    <w:r>
      <w:fldChar w:fldCharType="end"/>
    </w:r>
  </w:p>
  <w:p w:rsidR="00A07199" w:rsidRDefault="00A071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99" w:rsidRDefault="00A07199">
    <w:pPr>
      <w:pStyle w:val="a4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08" w:rsidRDefault="00243108" w:rsidP="00A07199">
      <w:r>
        <w:separator/>
      </w:r>
    </w:p>
  </w:footnote>
  <w:footnote w:type="continuationSeparator" w:id="0">
    <w:p w:rsidR="00243108" w:rsidRDefault="00243108" w:rsidP="00A071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199" w:rsidRDefault="00A07199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6F9D"/>
    <w:rsid w:val="001F6F9D"/>
    <w:rsid w:val="00243108"/>
    <w:rsid w:val="0031356F"/>
    <w:rsid w:val="004950CE"/>
    <w:rsid w:val="00501C9D"/>
    <w:rsid w:val="006C47FD"/>
    <w:rsid w:val="007C49D7"/>
    <w:rsid w:val="00A07199"/>
    <w:rsid w:val="00C820C8"/>
    <w:rsid w:val="00E8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9D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F6F9D"/>
  </w:style>
  <w:style w:type="paragraph" w:styleId="a4">
    <w:name w:val="footer"/>
    <w:basedOn w:val="a"/>
    <w:link w:val="Char"/>
    <w:rsid w:val="001F6F9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1F6F9D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header"/>
    <w:basedOn w:val="a"/>
    <w:link w:val="Char0"/>
    <w:rsid w:val="001F6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F6F9D"/>
    <w:rPr>
      <w:rFonts w:ascii="宋体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wangyue</dc:creator>
  <cp:keywords/>
  <dc:description/>
  <cp:lastModifiedBy>易祥榕</cp:lastModifiedBy>
  <cp:revision>6</cp:revision>
  <dcterms:created xsi:type="dcterms:W3CDTF">2018-10-16T08:13:00Z</dcterms:created>
  <dcterms:modified xsi:type="dcterms:W3CDTF">2018-11-14T09:32:00Z</dcterms:modified>
</cp:coreProperties>
</file>